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21" w:rsidRPr="00640121" w:rsidRDefault="00640121" w:rsidP="00640121">
      <w:pPr>
        <w:spacing w:after="120" w:line="240" w:lineRule="auto"/>
        <w:outlineLvl w:val="1"/>
        <w:rPr>
          <w:rFonts w:ascii="Trebuchet MS" w:eastAsia="Times New Roman" w:hAnsi="Trebuchet MS" w:cs="Times New Roman"/>
          <w:b/>
          <w:bCs/>
          <w:color w:val="003366"/>
          <w:sz w:val="26"/>
          <w:szCs w:val="26"/>
          <w:lang w:eastAsia="it-IT"/>
        </w:rPr>
      </w:pPr>
      <w:r w:rsidRPr="00640121">
        <w:rPr>
          <w:rFonts w:ascii="Trebuchet MS" w:eastAsia="Times New Roman" w:hAnsi="Trebuchet MS" w:cs="Times New Roman"/>
          <w:b/>
          <w:bCs/>
          <w:color w:val="003366"/>
          <w:sz w:val="26"/>
          <w:szCs w:val="26"/>
          <w:lang w:eastAsia="it-IT"/>
        </w:rPr>
        <w:t>Avvocato - Sessione d'esame 2014 - Scheda di sintesi</w:t>
      </w:r>
    </w:p>
    <w:p w:rsidR="00640121" w:rsidRPr="00640121" w:rsidRDefault="00640121" w:rsidP="00640121">
      <w:pPr>
        <w:spacing w:before="100" w:beforeAutospacing="1" w:after="100" w:afterAutospacing="1" w:line="240" w:lineRule="auto"/>
        <w:jc w:val="both"/>
        <w:rPr>
          <w:rFonts w:ascii="Trebuchet MS" w:eastAsia="Times New Roman" w:hAnsi="Trebuchet MS" w:cs="Times New Roman"/>
          <w:color w:val="333333"/>
          <w:sz w:val="21"/>
          <w:szCs w:val="21"/>
          <w:lang w:eastAsia="it-IT"/>
        </w:rPr>
      </w:pPr>
      <w:r w:rsidRPr="00640121">
        <w:rPr>
          <w:rFonts w:ascii="Arial" w:eastAsia="Times New Roman" w:hAnsi="Arial" w:cs="Arial"/>
          <w:b/>
          <w:bCs/>
          <w:color w:val="333333"/>
          <w:sz w:val="21"/>
          <w:szCs w:val="21"/>
          <w:lang w:eastAsia="it-IT"/>
        </w:rPr>
        <w:t>►</w:t>
      </w:r>
      <w:r w:rsidRPr="00640121">
        <w:rPr>
          <w:rFonts w:ascii="Trebuchet MS" w:eastAsia="Times New Roman" w:hAnsi="Trebuchet MS" w:cs="Times New Roman"/>
          <w:b/>
          <w:bCs/>
          <w:color w:val="333333"/>
          <w:sz w:val="21"/>
          <w:szCs w:val="21"/>
          <w:lang w:eastAsia="it-IT"/>
        </w:rPr>
        <w:t xml:space="preserve"> Avviso 13 ottobre 2014 - Versamento di ulteriori 50 € ai sensi del </w:t>
      </w:r>
      <w:proofErr w:type="spellStart"/>
      <w:r w:rsidRPr="00640121">
        <w:rPr>
          <w:rFonts w:ascii="Trebuchet MS" w:eastAsia="Times New Roman" w:hAnsi="Trebuchet MS" w:cs="Times New Roman"/>
          <w:b/>
          <w:bCs/>
          <w:color w:val="333333"/>
          <w:sz w:val="21"/>
          <w:szCs w:val="21"/>
          <w:lang w:eastAsia="it-IT"/>
        </w:rPr>
        <w:t>d.m.</w:t>
      </w:r>
      <w:proofErr w:type="spellEnd"/>
      <w:r w:rsidRPr="00640121">
        <w:rPr>
          <w:rFonts w:ascii="Trebuchet MS" w:eastAsia="Times New Roman" w:hAnsi="Trebuchet MS" w:cs="Times New Roman"/>
          <w:b/>
          <w:bCs/>
          <w:color w:val="333333"/>
          <w:sz w:val="21"/>
          <w:szCs w:val="21"/>
          <w:lang w:eastAsia="it-IT"/>
        </w:rPr>
        <w:t xml:space="preserve"> 16 settembre 2014</w:t>
      </w:r>
    </w:p>
    <w:p w:rsidR="00640121" w:rsidRPr="00640121" w:rsidRDefault="00640121" w:rsidP="00640121">
      <w:pPr>
        <w:spacing w:before="100" w:beforeAutospacing="1" w:after="100" w:afterAutospacing="1" w:line="240" w:lineRule="auto"/>
        <w:jc w:val="both"/>
        <w:rPr>
          <w:rFonts w:ascii="Trebuchet MS" w:eastAsia="Times New Roman" w:hAnsi="Trebuchet MS" w:cs="Times New Roman"/>
          <w:color w:val="333333"/>
          <w:sz w:val="21"/>
          <w:szCs w:val="21"/>
          <w:lang w:eastAsia="it-IT"/>
        </w:rPr>
      </w:pPr>
      <w:r w:rsidRPr="00640121">
        <w:rPr>
          <w:rFonts w:ascii="Trebuchet MS" w:eastAsia="Times New Roman" w:hAnsi="Trebuchet MS" w:cs="Times New Roman"/>
          <w:color w:val="333333"/>
          <w:sz w:val="21"/>
          <w:szCs w:val="21"/>
          <w:lang w:eastAsia="it-IT"/>
        </w:rPr>
        <w:t>A seguito dell’</w:t>
      </w:r>
      <w:r w:rsidRPr="00640121">
        <w:rPr>
          <w:rFonts w:ascii="Trebuchet MS" w:eastAsia="Times New Roman" w:hAnsi="Trebuchet MS" w:cs="Times New Roman"/>
          <w:b/>
          <w:bCs/>
          <w:color w:val="333333"/>
          <w:sz w:val="21"/>
          <w:szCs w:val="21"/>
          <w:lang w:eastAsia="it-IT"/>
        </w:rPr>
        <w:t xml:space="preserve">entrata in vigore del </w:t>
      </w:r>
      <w:proofErr w:type="spellStart"/>
      <w:r w:rsidRPr="00640121">
        <w:rPr>
          <w:rFonts w:ascii="Trebuchet MS" w:eastAsia="Times New Roman" w:hAnsi="Trebuchet MS" w:cs="Times New Roman"/>
          <w:b/>
          <w:bCs/>
          <w:color w:val="333333"/>
          <w:sz w:val="21"/>
          <w:szCs w:val="21"/>
          <w:lang w:eastAsia="it-IT"/>
        </w:rPr>
        <w:t>d.m.</w:t>
      </w:r>
      <w:proofErr w:type="spellEnd"/>
      <w:r w:rsidRPr="00640121">
        <w:rPr>
          <w:rFonts w:ascii="Trebuchet MS" w:eastAsia="Times New Roman" w:hAnsi="Trebuchet MS" w:cs="Times New Roman"/>
          <w:b/>
          <w:bCs/>
          <w:color w:val="333333"/>
          <w:sz w:val="21"/>
          <w:szCs w:val="21"/>
          <w:lang w:eastAsia="it-IT"/>
        </w:rPr>
        <w:t xml:space="preserve"> 16 settembre 2014</w:t>
      </w:r>
      <w:r w:rsidRPr="00640121">
        <w:rPr>
          <w:rFonts w:ascii="Trebuchet MS" w:eastAsia="Times New Roman" w:hAnsi="Trebuchet MS" w:cs="Times New Roman"/>
          <w:color w:val="333333"/>
          <w:sz w:val="21"/>
          <w:szCs w:val="21"/>
          <w:lang w:eastAsia="it-IT"/>
        </w:rPr>
        <w:t> (“Determinazione delle modalità di versamento dei contributi per la partecipazione ai concorsi indetti dal Ministero della giustizia, ai sensi dell'articolo 1, commi da 600 a 603, della legge 27 dicembre 2013, n. 147”, pubblicato sulla G.U. 24 settembre 2014, n. 222, ed entrato in vigore il giorno successivo), intervenuto successivamente alla emanazione del bando di esame avvocato – sessione 2014 (</w:t>
      </w:r>
      <w:proofErr w:type="spellStart"/>
      <w:r w:rsidRPr="00640121">
        <w:rPr>
          <w:rFonts w:ascii="Trebuchet MS" w:eastAsia="Times New Roman" w:hAnsi="Trebuchet MS" w:cs="Times New Roman"/>
          <w:color w:val="333333"/>
          <w:sz w:val="21"/>
          <w:szCs w:val="21"/>
          <w:lang w:eastAsia="it-IT"/>
        </w:rPr>
        <w:t>d.m.</w:t>
      </w:r>
      <w:proofErr w:type="spellEnd"/>
      <w:r w:rsidRPr="00640121">
        <w:rPr>
          <w:rFonts w:ascii="Trebuchet MS" w:eastAsia="Times New Roman" w:hAnsi="Trebuchet MS" w:cs="Times New Roman"/>
          <w:color w:val="333333"/>
          <w:sz w:val="21"/>
          <w:szCs w:val="21"/>
          <w:lang w:eastAsia="it-IT"/>
        </w:rPr>
        <w:t xml:space="preserve"> 11 settembre 2014), ma </w:t>
      </w:r>
      <w:r w:rsidRPr="00640121">
        <w:rPr>
          <w:rFonts w:ascii="Trebuchet MS" w:eastAsia="Times New Roman" w:hAnsi="Trebuchet MS" w:cs="Times New Roman"/>
          <w:b/>
          <w:bCs/>
          <w:color w:val="333333"/>
          <w:sz w:val="21"/>
          <w:szCs w:val="21"/>
          <w:lang w:eastAsia="it-IT"/>
        </w:rPr>
        <w:t>di immediata applicazione</w:t>
      </w:r>
      <w:r w:rsidRPr="00640121">
        <w:rPr>
          <w:rFonts w:ascii="Trebuchet MS" w:eastAsia="Times New Roman" w:hAnsi="Trebuchet MS" w:cs="Times New Roman"/>
          <w:color w:val="333333"/>
          <w:sz w:val="21"/>
          <w:szCs w:val="21"/>
          <w:lang w:eastAsia="it-IT"/>
        </w:rPr>
        <w:t> in forza dell’art. 1, comma 604 della legge 147/2013,</w:t>
      </w:r>
      <w:r w:rsidRPr="00640121">
        <w:rPr>
          <w:rFonts w:ascii="Trebuchet MS" w:eastAsia="Times New Roman" w:hAnsi="Trebuchet MS" w:cs="Times New Roman"/>
          <w:b/>
          <w:bCs/>
          <w:color w:val="333333"/>
          <w:sz w:val="21"/>
          <w:szCs w:val="21"/>
          <w:lang w:eastAsia="it-IT"/>
        </w:rPr>
        <w:t> i candidati sono tenuti al pagamento dell’ulteriore somma di euro 50,00 </w:t>
      </w:r>
      <w:r w:rsidRPr="00640121">
        <w:rPr>
          <w:rFonts w:ascii="Trebuchet MS" w:eastAsia="Times New Roman" w:hAnsi="Trebuchet MS" w:cs="Times New Roman"/>
          <w:color w:val="333333"/>
          <w:sz w:val="21"/>
          <w:szCs w:val="21"/>
          <w:lang w:eastAsia="it-IT"/>
        </w:rPr>
        <w:t>a titolo di contributo forfettario alle spese di esame (art. 1, comma 600 della legge 147/2013).</w:t>
      </w:r>
    </w:p>
    <w:p w:rsidR="00640121" w:rsidRPr="00640121" w:rsidRDefault="00640121" w:rsidP="00640121">
      <w:pPr>
        <w:spacing w:before="100" w:beforeAutospacing="1" w:after="100" w:afterAutospacing="1" w:line="240" w:lineRule="auto"/>
        <w:jc w:val="both"/>
        <w:rPr>
          <w:rFonts w:ascii="Trebuchet MS" w:eastAsia="Times New Roman" w:hAnsi="Trebuchet MS" w:cs="Times New Roman"/>
          <w:color w:val="333333"/>
          <w:sz w:val="21"/>
          <w:szCs w:val="21"/>
          <w:lang w:eastAsia="it-IT"/>
        </w:rPr>
      </w:pPr>
      <w:r w:rsidRPr="00640121">
        <w:rPr>
          <w:rFonts w:ascii="Trebuchet MS" w:eastAsia="Times New Roman" w:hAnsi="Trebuchet MS" w:cs="Times New Roman"/>
          <w:b/>
          <w:bCs/>
          <w:color w:val="333333"/>
          <w:sz w:val="21"/>
          <w:szCs w:val="21"/>
          <w:lang w:eastAsia="it-IT"/>
        </w:rPr>
        <w:t>Detto importo, aggiuntivo rispetto alla tassa di euro 12,91</w:t>
      </w:r>
      <w:r w:rsidRPr="00640121">
        <w:rPr>
          <w:rFonts w:ascii="Trebuchet MS" w:eastAsia="Times New Roman" w:hAnsi="Trebuchet MS" w:cs="Times New Roman"/>
          <w:color w:val="333333"/>
          <w:sz w:val="21"/>
          <w:szCs w:val="21"/>
          <w:lang w:eastAsia="it-IT"/>
        </w:rPr>
        <w:t xml:space="preserve">, dovrà essere versato con una delle modalità indicate dall’art. 1 del </w:t>
      </w:r>
      <w:proofErr w:type="spellStart"/>
      <w:r w:rsidRPr="00640121">
        <w:rPr>
          <w:rFonts w:ascii="Trebuchet MS" w:eastAsia="Times New Roman" w:hAnsi="Trebuchet MS" w:cs="Times New Roman"/>
          <w:color w:val="333333"/>
          <w:sz w:val="21"/>
          <w:szCs w:val="21"/>
          <w:lang w:eastAsia="it-IT"/>
        </w:rPr>
        <w:t>d.m.</w:t>
      </w:r>
      <w:proofErr w:type="spellEnd"/>
      <w:r w:rsidRPr="00640121">
        <w:rPr>
          <w:rFonts w:ascii="Trebuchet MS" w:eastAsia="Times New Roman" w:hAnsi="Trebuchet MS" w:cs="Times New Roman"/>
          <w:color w:val="333333"/>
          <w:sz w:val="21"/>
          <w:szCs w:val="21"/>
          <w:lang w:eastAsia="it-IT"/>
        </w:rPr>
        <w:t xml:space="preserve"> 16 settembre 2014 che si riporta:</w:t>
      </w:r>
      <w:r w:rsidRPr="00640121">
        <w:rPr>
          <w:rFonts w:ascii="Trebuchet MS" w:eastAsia="Times New Roman" w:hAnsi="Trebuchet MS" w:cs="Times New Roman"/>
          <w:color w:val="333333"/>
          <w:sz w:val="21"/>
          <w:szCs w:val="21"/>
          <w:lang w:eastAsia="it-IT"/>
        </w:rPr>
        <w:br/>
        <w:t> </w:t>
      </w:r>
    </w:p>
    <w:p w:rsidR="00640121" w:rsidRPr="00640121" w:rsidRDefault="00640121" w:rsidP="00640121">
      <w:pPr>
        <w:spacing w:after="0" w:line="240" w:lineRule="auto"/>
        <w:rPr>
          <w:rFonts w:ascii="Trebuchet MS" w:eastAsia="Times New Roman" w:hAnsi="Trebuchet MS" w:cs="Times New Roman"/>
          <w:color w:val="333333"/>
          <w:sz w:val="21"/>
          <w:szCs w:val="21"/>
          <w:lang w:eastAsia="it-IT"/>
        </w:rPr>
      </w:pPr>
      <w:r w:rsidRPr="00640121">
        <w:rPr>
          <w:rFonts w:ascii="Trebuchet MS" w:eastAsia="Times New Roman" w:hAnsi="Trebuchet MS" w:cs="Times New Roman"/>
          <w:color w:val="333333"/>
          <w:sz w:val="21"/>
          <w:szCs w:val="21"/>
          <w:lang w:eastAsia="it-IT"/>
        </w:rPr>
        <w:t>Art. 1. Modalità di versamento del contributo per la partecipazione all'esame di avvocato</w:t>
      </w:r>
      <w:r w:rsidRPr="00640121">
        <w:rPr>
          <w:rFonts w:ascii="Trebuchet MS" w:eastAsia="Times New Roman" w:hAnsi="Trebuchet MS" w:cs="Times New Roman"/>
          <w:color w:val="333333"/>
          <w:sz w:val="21"/>
          <w:szCs w:val="21"/>
          <w:lang w:eastAsia="it-IT"/>
        </w:rPr>
        <w:br/>
        <w:t>1. Le spese per la sessione dell'esame di Stato per l'abilitazione all'esercizio della professione di avvocato, poste a carico del candidato nella misura forfetaria di euro 50,00, ai sensi dell'articolo 46, comma 13-bis, della legge 31 dicembre 2012, n. 247, quale contributo da corrispondere al momento della domanda, sono versate all'entrata del bilancio dello Stato con le seguenti modalità a norma del comma 13-ter del predetto articolo:</w:t>
      </w:r>
      <w:r w:rsidRPr="00640121">
        <w:rPr>
          <w:rFonts w:ascii="Trebuchet MS" w:eastAsia="Times New Roman" w:hAnsi="Trebuchet MS" w:cs="Times New Roman"/>
          <w:color w:val="333333"/>
          <w:sz w:val="21"/>
          <w:szCs w:val="21"/>
          <w:lang w:eastAsia="it-IT"/>
        </w:rPr>
        <w:br/>
      </w:r>
    </w:p>
    <w:p w:rsidR="00640121" w:rsidRPr="00640121" w:rsidRDefault="00640121" w:rsidP="00640121">
      <w:pPr>
        <w:numPr>
          <w:ilvl w:val="0"/>
          <w:numId w:val="1"/>
        </w:numPr>
        <w:spacing w:before="100" w:beforeAutospacing="1" w:after="100" w:afterAutospacing="1" w:line="240" w:lineRule="auto"/>
        <w:ind w:left="0"/>
        <w:textAlignment w:val="baseline"/>
        <w:rPr>
          <w:rFonts w:ascii="Trebuchet MS" w:eastAsia="Times New Roman" w:hAnsi="Trebuchet MS" w:cs="Times New Roman"/>
          <w:color w:val="333333"/>
          <w:sz w:val="21"/>
          <w:szCs w:val="21"/>
          <w:lang w:eastAsia="it-IT"/>
        </w:rPr>
      </w:pPr>
      <w:proofErr w:type="gramStart"/>
      <w:r w:rsidRPr="00640121">
        <w:rPr>
          <w:rFonts w:ascii="Trebuchet MS" w:eastAsia="Times New Roman" w:hAnsi="Trebuchet MS" w:cs="Times New Roman"/>
          <w:color w:val="333333"/>
          <w:sz w:val="21"/>
          <w:szCs w:val="21"/>
          <w:lang w:eastAsia="it-IT"/>
        </w:rPr>
        <w:t>bonifico</w:t>
      </w:r>
      <w:proofErr w:type="gramEnd"/>
      <w:r w:rsidRPr="00640121">
        <w:rPr>
          <w:rFonts w:ascii="Trebuchet MS" w:eastAsia="Times New Roman" w:hAnsi="Trebuchet MS" w:cs="Times New Roman"/>
          <w:color w:val="333333"/>
          <w:sz w:val="21"/>
          <w:szCs w:val="21"/>
          <w:lang w:eastAsia="it-IT"/>
        </w:rPr>
        <w:t xml:space="preserve"> bancario o postale sul conto corrente con codice IBAN: IT08O0760114500001020171540, intestato alla Tesoreria provinciale dello Stato di Viterbo indicando nella causale “Esame avvocato anno 2014 - capo XI cap. 2413 art. 14”;</w:t>
      </w:r>
    </w:p>
    <w:p w:rsidR="00640121" w:rsidRPr="00640121" w:rsidRDefault="00640121" w:rsidP="00640121">
      <w:pPr>
        <w:numPr>
          <w:ilvl w:val="0"/>
          <w:numId w:val="1"/>
        </w:numPr>
        <w:spacing w:before="100" w:beforeAutospacing="1" w:after="100" w:afterAutospacing="1" w:line="240" w:lineRule="auto"/>
        <w:ind w:left="0"/>
        <w:textAlignment w:val="baseline"/>
        <w:rPr>
          <w:rFonts w:ascii="Trebuchet MS" w:eastAsia="Times New Roman" w:hAnsi="Trebuchet MS" w:cs="Times New Roman"/>
          <w:color w:val="333333"/>
          <w:sz w:val="21"/>
          <w:szCs w:val="21"/>
          <w:lang w:eastAsia="it-IT"/>
        </w:rPr>
      </w:pPr>
      <w:proofErr w:type="gramStart"/>
      <w:r w:rsidRPr="00640121">
        <w:rPr>
          <w:rFonts w:ascii="Trebuchet MS" w:eastAsia="Times New Roman" w:hAnsi="Trebuchet MS" w:cs="Times New Roman"/>
          <w:color w:val="333333"/>
          <w:sz w:val="21"/>
          <w:szCs w:val="21"/>
          <w:lang w:eastAsia="it-IT"/>
        </w:rPr>
        <w:t>bollettino</w:t>
      </w:r>
      <w:proofErr w:type="gramEnd"/>
      <w:r w:rsidRPr="00640121">
        <w:rPr>
          <w:rFonts w:ascii="Trebuchet MS" w:eastAsia="Times New Roman" w:hAnsi="Trebuchet MS" w:cs="Times New Roman"/>
          <w:color w:val="333333"/>
          <w:sz w:val="21"/>
          <w:szCs w:val="21"/>
          <w:lang w:eastAsia="it-IT"/>
        </w:rPr>
        <w:t xml:space="preserve"> postale sul conto corrente postale n. 1020171540 intestato alla Tesoreria provinciale dello Stato di Viterbo indicando nella causale “Esame avvocato anno 2014 - capo XI cap. 2413 art. 14”;</w:t>
      </w:r>
    </w:p>
    <w:p w:rsidR="00640121" w:rsidRPr="00640121" w:rsidRDefault="00640121" w:rsidP="00640121">
      <w:pPr>
        <w:numPr>
          <w:ilvl w:val="0"/>
          <w:numId w:val="1"/>
        </w:numPr>
        <w:spacing w:before="100" w:beforeAutospacing="1" w:after="100" w:afterAutospacing="1" w:line="240" w:lineRule="auto"/>
        <w:ind w:left="0"/>
        <w:textAlignment w:val="baseline"/>
        <w:rPr>
          <w:rFonts w:ascii="Trebuchet MS" w:eastAsia="Times New Roman" w:hAnsi="Trebuchet MS" w:cs="Times New Roman"/>
          <w:color w:val="333333"/>
          <w:sz w:val="21"/>
          <w:szCs w:val="21"/>
          <w:lang w:eastAsia="it-IT"/>
        </w:rPr>
      </w:pPr>
      <w:proofErr w:type="gramStart"/>
      <w:r w:rsidRPr="00640121">
        <w:rPr>
          <w:rFonts w:ascii="Trebuchet MS" w:eastAsia="Times New Roman" w:hAnsi="Trebuchet MS" w:cs="Times New Roman"/>
          <w:color w:val="333333"/>
          <w:sz w:val="21"/>
          <w:szCs w:val="21"/>
          <w:lang w:eastAsia="it-IT"/>
        </w:rPr>
        <w:t>versamento</w:t>
      </w:r>
      <w:proofErr w:type="gramEnd"/>
      <w:r w:rsidRPr="00640121">
        <w:rPr>
          <w:rFonts w:ascii="Trebuchet MS" w:eastAsia="Times New Roman" w:hAnsi="Trebuchet MS" w:cs="Times New Roman"/>
          <w:color w:val="333333"/>
          <w:sz w:val="21"/>
          <w:szCs w:val="21"/>
          <w:lang w:eastAsia="it-IT"/>
        </w:rPr>
        <w:t xml:space="preserve"> in conto entrate tesoro, capo XI, cap. 2413, art. 14, presso una qualsiasi sezione della Tesoreria provinciale dello Stato.</w:t>
      </w:r>
    </w:p>
    <w:p w:rsidR="00640121" w:rsidRPr="00640121" w:rsidRDefault="00640121" w:rsidP="00640121">
      <w:pPr>
        <w:spacing w:before="100" w:beforeAutospacing="1" w:after="100" w:afterAutospacing="1" w:line="240" w:lineRule="auto"/>
        <w:jc w:val="both"/>
        <w:rPr>
          <w:rFonts w:ascii="Trebuchet MS" w:eastAsia="Times New Roman" w:hAnsi="Trebuchet MS" w:cs="Times New Roman"/>
          <w:color w:val="333333"/>
          <w:sz w:val="21"/>
          <w:szCs w:val="21"/>
          <w:lang w:eastAsia="it-IT"/>
        </w:rPr>
      </w:pPr>
      <w:r w:rsidRPr="00640121">
        <w:rPr>
          <w:rFonts w:ascii="Trebuchet MS" w:eastAsia="Times New Roman" w:hAnsi="Trebuchet MS" w:cs="Times New Roman"/>
          <w:color w:val="333333"/>
          <w:sz w:val="21"/>
          <w:szCs w:val="21"/>
          <w:lang w:eastAsia="it-IT"/>
        </w:rPr>
        <w:br/>
        <w:t>I candidati che si sono già registrati devono accedere nuovamente al sistema, dove troveranno le istruzioni per il pagamento e per la trasmissione della relativa quietanza.</w:t>
      </w:r>
    </w:p>
    <w:p w:rsidR="00640121" w:rsidRPr="00640121" w:rsidRDefault="00640121" w:rsidP="00640121">
      <w:pPr>
        <w:spacing w:before="100" w:beforeAutospacing="1" w:after="100" w:afterAutospacing="1" w:line="240" w:lineRule="auto"/>
        <w:jc w:val="both"/>
        <w:rPr>
          <w:rFonts w:ascii="Trebuchet MS" w:eastAsia="Times New Roman" w:hAnsi="Trebuchet MS" w:cs="Times New Roman"/>
          <w:color w:val="333333"/>
          <w:sz w:val="21"/>
          <w:szCs w:val="21"/>
          <w:lang w:eastAsia="it-IT"/>
        </w:rPr>
      </w:pPr>
      <w:r w:rsidRPr="00640121">
        <w:rPr>
          <w:rFonts w:ascii="Trebuchet MS" w:eastAsia="Times New Roman" w:hAnsi="Trebuchet MS" w:cs="Times New Roman"/>
          <w:color w:val="333333"/>
          <w:sz w:val="21"/>
          <w:szCs w:val="21"/>
          <w:lang w:eastAsia="it-IT"/>
        </w:rPr>
        <w:t>I candidati non ancora registrati trovano all’atto della prima registrazione anche le indicazioni per l’ulteriore nuovo pagamento.</w:t>
      </w:r>
    </w:p>
    <w:p w:rsidR="00640121" w:rsidRPr="00640121" w:rsidRDefault="00640121" w:rsidP="00640121">
      <w:pPr>
        <w:spacing w:before="100" w:beforeAutospacing="1" w:after="100" w:afterAutospacing="1" w:line="240" w:lineRule="auto"/>
        <w:jc w:val="both"/>
        <w:rPr>
          <w:rFonts w:ascii="Trebuchet MS" w:eastAsia="Times New Roman" w:hAnsi="Trebuchet MS" w:cs="Times New Roman"/>
          <w:color w:val="333333"/>
          <w:sz w:val="21"/>
          <w:szCs w:val="21"/>
          <w:lang w:eastAsia="it-IT"/>
        </w:rPr>
      </w:pPr>
      <w:r w:rsidRPr="00640121">
        <w:rPr>
          <w:rFonts w:ascii="Trebuchet MS" w:eastAsia="Times New Roman" w:hAnsi="Trebuchet MS" w:cs="Times New Roman"/>
          <w:b/>
          <w:bCs/>
          <w:color w:val="333333"/>
          <w:sz w:val="21"/>
          <w:szCs w:val="21"/>
          <w:lang w:eastAsia="it-IT"/>
        </w:rPr>
        <w:t>Il versamento della somma indicata di 50,00 euro è condizione di ammissione all’esame.</w:t>
      </w:r>
    </w:p>
    <w:p w:rsidR="00640121" w:rsidRPr="00640121" w:rsidRDefault="00640121" w:rsidP="00640121">
      <w:pPr>
        <w:spacing w:before="100" w:beforeAutospacing="1" w:after="100" w:afterAutospacing="1" w:line="240" w:lineRule="auto"/>
        <w:jc w:val="both"/>
        <w:rPr>
          <w:rFonts w:ascii="Trebuchet MS" w:eastAsia="Times New Roman" w:hAnsi="Trebuchet MS" w:cs="Times New Roman"/>
          <w:color w:val="333333"/>
          <w:sz w:val="21"/>
          <w:szCs w:val="21"/>
          <w:lang w:eastAsia="it-IT"/>
        </w:rPr>
      </w:pPr>
      <w:r w:rsidRPr="00640121">
        <w:rPr>
          <w:rFonts w:ascii="Trebuchet MS" w:eastAsia="Times New Roman" w:hAnsi="Trebuchet MS" w:cs="Times New Roman"/>
          <w:color w:val="333333"/>
          <w:sz w:val="21"/>
          <w:szCs w:val="21"/>
          <w:lang w:eastAsia="it-IT"/>
        </w:rPr>
        <w:t> </w:t>
      </w:r>
    </w:p>
    <w:p w:rsidR="00710128" w:rsidRDefault="00710128"/>
    <w:p w:rsidR="00640121" w:rsidRDefault="00640121">
      <w:bookmarkStart w:id="0" w:name="_GoBack"/>
      <w:bookmarkEnd w:id="0"/>
    </w:p>
    <w:sectPr w:rsidR="006401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F2971"/>
    <w:multiLevelType w:val="multilevel"/>
    <w:tmpl w:val="0DDC3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21"/>
    <w:rsid w:val="00640121"/>
    <w:rsid w:val="00710128"/>
    <w:rsid w:val="00D42A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40022-4A0B-4CF4-968E-6C8B8912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64012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40121"/>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6401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40121"/>
    <w:rPr>
      <w:b/>
      <w:bCs/>
    </w:rPr>
  </w:style>
  <w:style w:type="character" w:customStyle="1" w:styleId="apple-converted-space">
    <w:name w:val="apple-converted-space"/>
    <w:basedOn w:val="Carpredefinitoparagrafo"/>
    <w:rsid w:val="00640121"/>
  </w:style>
  <w:style w:type="paragraph" w:customStyle="1" w:styleId="data">
    <w:name w:val="data"/>
    <w:basedOn w:val="Normale"/>
    <w:rsid w:val="0064012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51952">
      <w:bodyDiv w:val="1"/>
      <w:marLeft w:val="0"/>
      <w:marRight w:val="0"/>
      <w:marTop w:val="0"/>
      <w:marBottom w:val="0"/>
      <w:divBdr>
        <w:top w:val="none" w:sz="0" w:space="0" w:color="auto"/>
        <w:left w:val="none" w:sz="0" w:space="0" w:color="auto"/>
        <w:bottom w:val="none" w:sz="0" w:space="0" w:color="auto"/>
        <w:right w:val="none" w:sz="0" w:space="0" w:color="auto"/>
      </w:divBdr>
      <w:divsChild>
        <w:div w:id="1677461923">
          <w:marLeft w:val="0"/>
          <w:marRight w:val="0"/>
          <w:marTop w:val="0"/>
          <w:marBottom w:val="0"/>
          <w:divBdr>
            <w:top w:val="double" w:sz="4" w:space="0" w:color="FF0000"/>
            <w:left w:val="double" w:sz="4" w:space="0" w:color="FF0000"/>
            <w:bottom w:val="double" w:sz="4" w:space="0" w:color="FF0000"/>
            <w:right w:val="double" w:sz="4" w:space="0" w:color="FF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380</Words>
  <Characters>2171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1</cp:revision>
  <dcterms:created xsi:type="dcterms:W3CDTF">2014-10-15T07:43:00Z</dcterms:created>
  <dcterms:modified xsi:type="dcterms:W3CDTF">2014-10-15T08:02:00Z</dcterms:modified>
</cp:coreProperties>
</file>